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2130"/>
        <w:gridCol w:w="2175"/>
        <w:gridCol w:w="570"/>
        <w:gridCol w:w="1693"/>
        <w:gridCol w:w="654"/>
        <w:gridCol w:w="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企业名称（中文）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企业名称（英文）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申报品牌名称（中文、英文）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所属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区县（市）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1/1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宁波思明汽车科技股份有限公司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Ningbo Siming Auto Technology Corp.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47650" cy="209550"/>
                  <wp:effectExtent l="0" t="0" r="0" b="0"/>
                  <wp:docPr id="9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2/2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宁波赛嘉电器有限公司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Nigbo seago electric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赛嘉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Seago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3/3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宁波埃美柯铜阀门有限公司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AMICO COPPER VALVES MANUFACTURING INC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建材冶金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埃美柯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AMICO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4/4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遨森电子商务股份有限公司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AOSOM E-COMMERCE INC.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户外阳光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OUTSUNNY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5/5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宁波微科光电股份有限公司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Ningbo Weike optoelectronics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微科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WECO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6/6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宁波思逸倍欣进出口有限公司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Zenith Passion Imp.and Exp.Co.Ltd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Zenith Passion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7/7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宁波宝林达进出口有限公司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Paulinda I/E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宝林达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PAULINDA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8/8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宁波腾宇金属制品有限公司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TENGYU METAL PRODUCT 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JUBEST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9/9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宁波日鼎电子科技有限公司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SUN  RISE ELECTRONIC TECHNOLOGY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SREXACT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10/10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宁波丽辰电器有限公司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Ningbo Richen Electrical Appliance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乐焰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RICHEN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11/11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台晶（宁波）电子有限公司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TXC（Ningbo）CORPORATION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TXC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12/12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宁波中药制药股份有限公司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TRADITIONAL CHINESE PHARMACEUTICAL CORP.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午鹤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WUHE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13/13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宁波前程家居股份有限公司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FUTURE HOUSEWARE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LINKLIFE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14/14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宁波沃力科技有限公司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MARQUIS Hi-Tech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麦科思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MARQUIS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15/15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Lisi Plastic &amp; Rubber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alamaid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16/16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宁波利洋新材料股份有限公司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LIYANG NEW MATERIAL COMPANY LIMITED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纺织服装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sunfree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17/17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宁波利特舜电气有限公司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LITESUN ELECTRIC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LITESUN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18/18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浙江东生环境科技有限公司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ZHEJIANG DONSEN ENVIRONMENTAL TECHNOLOGY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建材冶金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东生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Donsen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19/19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宁波好伙伴电器有限公司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GOODFRIENDS ELECTRIC APPLIANCE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GF 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20/20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宁波一象吹塑家具有限公司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Yixiang Blow Molding Furniture（Ningbo）Co.，Itd.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一象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YIXIANG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21/21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宁波海浪电器有限公司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HAILANG ELECTRIC APPLIANCE CO., 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海浪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HAILANG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22/22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宁波远东照明有限公司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FAR EAST LIGHTING CO.,LTD 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604520" cy="596900"/>
                  <wp:effectExtent l="0" t="0" r="5080" b="12700"/>
                  <wp:docPr id="45" name="图片 1" descr="说明: C:\Users\Administrator\AppData\Roaming\Tencent\Users\719963920\QQ\WinTemp\RichOle\%4LP[590WRMF6]0QIKTJ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" descr="说明: C:\Users\Administrator\AppData\Roaming\Tencent\Users\719963920\QQ\WinTemp\RichOle\%4LP[590WRMF6]0QIKTJNTE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23/23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宁波天翔电器有限公司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TIANXIANG ELECTRICAL APPLIANCES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天翔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TIANXIANG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24/24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宁波市金象厨具有限公司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Golden Elephant Kitchenware Co., 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美食每刻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MSMK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25/25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宁波乐惠国际工程装备股份有限公司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LEHUI INTERNATIONAL ENGINEERING EQUIPMENT CO., 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LEHUI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象山县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26/26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飞龙家电集团有限公司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FeiLong Home Electrical Group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RIPU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1/27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宁波甬泰平进出口有限公司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PEACEBIRD IMP.&amp; EXP.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PINGLU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2/28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宁波豪生电池有限公司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OSEL BATTERY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豪生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OSEL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3/29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宁波蓝野医疗器械有限公司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Runyes Medical Instrument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Runyes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4/30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宁波鑫晟工具有限公司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Kingtec Industrial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机械电子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KINGTEC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5/31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宁波中工美进出口有限责任公司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CNACC IMPORT ＆ EXPORT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HOME GALLERY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6/32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昌亚新材料科技有限公司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CHANGYA NEWMATERIAL TECHNOLOGY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昌亚科技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CHANG YA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7/33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海伦钢琴股份有限公司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HAILUN PAINO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海伦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HAILUN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北仑区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8/34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宁波永享铜管道有限公司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NINIGBO  YONGXIANG COPPER PIPELINE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9/35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宁波天波港联电子有限公司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TIANBO GANGLIAN ELECTRONICS CO.，LTD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TB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10/36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星宇电子（宁波）有限公司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XINGYU ELECTRON(NINGBO)CO.,LTD.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宁波出口名牌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星宇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XINGYU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奉化区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11/37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宁波巨丰工具实业有限公司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NINBO JF TOOLS INDUSTRIDL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giant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12/38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宁波西摩电器进出口有限公司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SMAL ELECTRICS IMP.&amp;EXP.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SMAL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13/39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宁波亿鑫诚电器有限公司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NINGO YIXINCHENG ELECTRICAL APPLIANCES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亿鑫诚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E-SINCER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14/40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宁波铜钱桥食品开发有限公司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TONGQIANQIAO FOOD DEVELOPMENT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L79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15/41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宁波远大电器有限公司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Yuanda Electrical Appliance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壹味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Keywill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16//42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飞龙家电集团有限公司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FeiLong Home Electrical Group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飞龙电器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FEILONG ELECTRICAL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17/43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宁波兴瑞电子科技股份有限公司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sunrise elc  technology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CP TECHNOLOGY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18//44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浙江久友电器科技有限公司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Zhejiang joyo Appliance Technology Cl.,Ltd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久友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JOYO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19/45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宁波彬彬文具有限公司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BINBIN SATAIONARY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彬彬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bin bin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20/46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宁波翰文电器有限公司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HANWEN ELECTRIC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翰文电器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HIGHWIN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21/47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宁波华平智控科技股份有限公司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Huaping Intelligent Control Technology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HUAPING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22/48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宁波市乐星感应电器有限公司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LEXING INDUCTOR ELECTRONIC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LEXING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23/49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宁波兴宝华刷业有限公司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NEW NINGBO INDUSTRIAL POWER BRUSHES.,LTD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HAWK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宁海县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24/50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宁波绿色纺织品有限公司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GREEN TEXTILE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服装纺织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绿色纺织Greenfound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杭州湾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25/51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宁波康大美术用品集团有限公司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NINGBO CONDA ART MATERIAL GROUP CO.,LTD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CONDA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大榭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26/52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宁波凯洋国际贸易有限公司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NINGBO KEYAR CO.，LTD.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纺织服装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凯洋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KEYAR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27/53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中银（宁波）电池有限公司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ZHONGYIN (NINGBO) BATTERY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双鹿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PAIRDEER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1/54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宁波韵升股份有限公司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Ningbo Yunsheng Co., 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韵升YUNSHENG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2/55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宁波兆生文具有限公司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Ningbo Johnshen Stationary Co., 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轻工工艺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Memoris-Precious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3/56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宁波乐士实业有限公司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 LESLI INDUSTRY CO,LTD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乐士LESLI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鄞州区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4/57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宁波中鑫毛纺集团有限公司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NINGBO ZHONGXIN WOOL TEXTILE GROUP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中鑫/ ZHONGXIN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5/58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浙江布利杰集团有限公司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Zhejiang Bridge Group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针织服装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布利杰（Brdige）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6/59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宁波敦煌进出口有限公司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NINGBO DH IMPORT AND EXPORT COMPANY LIMITED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敦煌（DUNHUANG）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海曙区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7/60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徐龙集团有限公司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XULONG GROUP CO.,LTD.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徐龙  XULONG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8/61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宁波飞日水产实业有限公司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Ningbo Feiri Marine Industrial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9/62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宁波王龙科技股份有限公司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NINGBO WANGLONG TECH CO.LTD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化工医药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王龙WANGLONG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10/63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宁波好伙伴电器有限公司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NINGBO GOODFRIENDS ELECTRIC APPLIANCE CO.,LTD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伴伴BANBAN 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8245D"/>
    <w:rsid w:val="0AEE6EB2"/>
    <w:rsid w:val="18FF45D0"/>
    <w:rsid w:val="19D9491A"/>
    <w:rsid w:val="1DE840DA"/>
    <w:rsid w:val="1F5B4545"/>
    <w:rsid w:val="2A887CC5"/>
    <w:rsid w:val="45A56947"/>
    <w:rsid w:val="466D610D"/>
    <w:rsid w:val="4F48245D"/>
    <w:rsid w:val="60655B47"/>
    <w:rsid w:val="64D6712A"/>
    <w:rsid w:val="68E56D68"/>
    <w:rsid w:val="74925C98"/>
    <w:rsid w:val="7A6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51"/>
    <w:basedOn w:val="2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6">
    <w:name w:val="font11"/>
    <w:basedOn w:val="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01"/>
    <w:basedOn w:val="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31"/>
    <w:basedOn w:val="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4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zzz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2020-12-21T06:43:00Z</dcterms:created>
  <dc:creator>Administrator</dc:creator>
  <cp:lastModifiedBy>王时颖</cp:lastModifiedBy>
  <cp:lastPrinted>2021-02-25T00:46:38Z</cp:lastPrinted>
  <dcterms:modified xsi:type="dcterms:W3CDTF">2021-02-25T00:48:04Z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